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827" w:type="dxa"/>
        <w:tblLook w:val="04A0" w:firstRow="1" w:lastRow="0" w:firstColumn="1" w:lastColumn="0" w:noHBand="0" w:noVBand="1"/>
      </w:tblPr>
      <w:tblGrid>
        <w:gridCol w:w="773"/>
        <w:gridCol w:w="478"/>
        <w:gridCol w:w="665"/>
        <w:gridCol w:w="239"/>
        <w:gridCol w:w="961"/>
        <w:gridCol w:w="2777"/>
      </w:tblGrid>
      <w:tr w:rsidR="00595E68" w:rsidTr="00345E61">
        <w:trPr>
          <w:trHeight w:val="617"/>
        </w:trPr>
        <w:tc>
          <w:tcPr>
            <w:tcW w:w="19720" w:type="dxa"/>
            <w:gridSpan w:val="6"/>
          </w:tcPr>
          <w:p w:rsidR="00595E68" w:rsidRPr="00595E68" w:rsidRDefault="00595E68" w:rsidP="00595E68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Respiración no pulmonar</w:t>
            </w:r>
          </w:p>
        </w:tc>
      </w:tr>
      <w:tr w:rsidR="00595E68" w:rsidTr="00345E61">
        <w:trPr>
          <w:trHeight w:val="2743"/>
        </w:trPr>
        <w:tc>
          <w:tcPr>
            <w:tcW w:w="1446" w:type="dxa"/>
          </w:tcPr>
          <w:p w:rsidR="001E1FDA" w:rsidRDefault="001E1FDA">
            <w:r>
              <w:t>Poríferos</w:t>
            </w:r>
          </w:p>
          <w:p w:rsidR="001E1FDA" w:rsidRDefault="001E1FDA" w:rsidP="00E543B6">
            <w:r>
              <w:t>Celentéreos</w:t>
            </w:r>
          </w:p>
        </w:tc>
        <w:tc>
          <w:tcPr>
            <w:tcW w:w="2854" w:type="dxa"/>
            <w:gridSpan w:val="2"/>
          </w:tcPr>
          <w:p w:rsidR="001E1FDA" w:rsidRDefault="001E1FDA">
            <w:r>
              <w:t>Difusión simple</w:t>
            </w:r>
          </w:p>
          <w:p w:rsidR="001E1FDA" w:rsidRPr="00E543B6" w:rsidRDefault="001E1FDA">
            <w:pPr>
              <w:rPr>
                <w:vertAlign w:val="subscript"/>
              </w:rPr>
            </w:pPr>
            <w:r>
              <w:t>-Directamente en el medio por membranas permeables al O</w:t>
            </w:r>
            <w:r>
              <w:rPr>
                <w:vertAlign w:val="subscript"/>
              </w:rPr>
              <w:t>2</w:t>
            </w:r>
            <w:r>
              <w:t xml:space="preserve"> y al CO</w:t>
            </w:r>
            <w:r>
              <w:rPr>
                <w:vertAlign w:val="subscript"/>
              </w:rPr>
              <w:t>2</w:t>
            </w:r>
          </w:p>
        </w:tc>
        <w:tc>
          <w:tcPr>
            <w:tcW w:w="15420" w:type="dxa"/>
            <w:gridSpan w:val="3"/>
          </w:tcPr>
          <w:p w:rsidR="001E1FDA" w:rsidRDefault="001E1FDA" w:rsidP="00E543B6">
            <w:r w:rsidRPr="00E543B6"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909915" cy="1724025"/>
                  <wp:effectExtent l="19050" t="0" r="4735" b="0"/>
                  <wp:docPr id="7" name="Imagen 1" descr="C:\Users\Manuel\Documents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l\Documents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91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68" w:rsidTr="00345E61">
        <w:tc>
          <w:tcPr>
            <w:tcW w:w="1446" w:type="dxa"/>
          </w:tcPr>
          <w:p w:rsidR="001E1FDA" w:rsidRDefault="001E1FDA">
            <w:r>
              <w:t>Anfibios</w:t>
            </w:r>
          </w:p>
          <w:p w:rsidR="001E1FDA" w:rsidRDefault="001E1FDA">
            <w:r>
              <w:t>Anélidos</w:t>
            </w:r>
          </w:p>
        </w:tc>
        <w:tc>
          <w:tcPr>
            <w:tcW w:w="2854" w:type="dxa"/>
            <w:gridSpan w:val="2"/>
          </w:tcPr>
          <w:p w:rsidR="001E1FDA" w:rsidRDefault="001E1FDA">
            <w:r>
              <w:t>Respiración cutánea</w:t>
            </w:r>
          </w:p>
          <w:p w:rsidR="001E1FDA" w:rsidRDefault="001E1FDA">
            <w:r>
              <w:t>En ambientes húmedos y acuáticos</w:t>
            </w:r>
          </w:p>
          <w:p w:rsidR="001E1FDA" w:rsidRDefault="001E1FDA">
            <w:r>
              <w:t>-gases disueltos en agua</w:t>
            </w:r>
          </w:p>
          <w:p w:rsidR="001E1FDA" w:rsidRDefault="001E1FDA" w:rsidP="00E543B6">
            <w:r>
              <w:t>-entran a través de la piel</w:t>
            </w:r>
          </w:p>
          <w:p w:rsidR="001E1FDA" w:rsidRDefault="001E1FDA" w:rsidP="00E543B6">
            <w:r>
              <w:t>-los gases se distribuyen por redes capilares</w:t>
            </w:r>
          </w:p>
        </w:tc>
        <w:tc>
          <w:tcPr>
            <w:tcW w:w="15420" w:type="dxa"/>
            <w:gridSpan w:val="3"/>
          </w:tcPr>
          <w:p w:rsidR="001E1FDA" w:rsidRDefault="001E1FDA" w:rsidP="00775F56">
            <w:r>
              <w:rPr>
                <w:noProof/>
                <w:lang w:eastAsia="es-ES"/>
              </w:rPr>
              <w:drawing>
                <wp:inline distT="0" distB="0" distL="0" distR="0">
                  <wp:extent cx="4133850" cy="2909930"/>
                  <wp:effectExtent l="19050" t="0" r="0" b="0"/>
                  <wp:docPr id="8" name="Imagen 2" descr="C:\Users\Manuel\Documents\image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l\Documents\image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9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68" w:rsidTr="00345E61">
        <w:tc>
          <w:tcPr>
            <w:tcW w:w="1446" w:type="dxa"/>
          </w:tcPr>
          <w:p w:rsidR="001E1FDA" w:rsidRDefault="001E1FDA">
            <w:r>
              <w:t>Artrópodos</w:t>
            </w:r>
          </w:p>
        </w:tc>
        <w:tc>
          <w:tcPr>
            <w:tcW w:w="2854" w:type="dxa"/>
            <w:gridSpan w:val="2"/>
          </w:tcPr>
          <w:p w:rsidR="001E1FDA" w:rsidRDefault="001E1FDA">
            <w:r>
              <w:t>Respiración traqueal</w:t>
            </w:r>
          </w:p>
          <w:p w:rsidR="001E1FDA" w:rsidRDefault="001E1FDA">
            <w:r>
              <w:t>Se invaginan y dan lugar a un sistema interno de tráqueas.</w:t>
            </w:r>
          </w:p>
          <w:p w:rsidR="001E1FDA" w:rsidRDefault="001E1FDA">
            <w:r>
              <w:t>-Se abren por espiráculos</w:t>
            </w:r>
          </w:p>
          <w:p w:rsidR="001E1FDA" w:rsidRDefault="001E1FDA">
            <w:r>
              <w:t>-La regula un músculo.</w:t>
            </w:r>
          </w:p>
          <w:p w:rsidR="001E1FDA" w:rsidRDefault="001E1FDA">
            <w:r>
              <w:t xml:space="preserve">-La difusión se hace en las </w:t>
            </w:r>
            <w:proofErr w:type="spellStart"/>
            <w:r>
              <w:t>traqueolas</w:t>
            </w:r>
            <w:proofErr w:type="spellEnd"/>
          </w:p>
        </w:tc>
        <w:tc>
          <w:tcPr>
            <w:tcW w:w="15420" w:type="dxa"/>
            <w:gridSpan w:val="3"/>
          </w:tcPr>
          <w:p w:rsidR="001E1FDA" w:rsidRDefault="001E1FDA">
            <w:r>
              <w:rPr>
                <w:noProof/>
                <w:lang w:eastAsia="es-ES"/>
              </w:rPr>
              <w:drawing>
                <wp:inline distT="0" distB="0" distL="0" distR="0">
                  <wp:extent cx="4819650" cy="2981325"/>
                  <wp:effectExtent l="19050" t="0" r="0" b="0"/>
                  <wp:docPr id="9" name="Imagen 3" descr="C:\Users\Manuel\Documents\que es la respiracion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uel\Documents\que es la respiracion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68" w:rsidTr="00345E61">
        <w:tc>
          <w:tcPr>
            <w:tcW w:w="1446" w:type="dxa"/>
          </w:tcPr>
          <w:p w:rsidR="001E1FDA" w:rsidRDefault="001E1FDA">
            <w:r>
              <w:t>Moluscos</w:t>
            </w:r>
          </w:p>
          <w:p w:rsidR="001E1FDA" w:rsidRDefault="001E1FDA">
            <w:r>
              <w:t>Peces óseos</w:t>
            </w:r>
          </w:p>
          <w:p w:rsidR="001E1FDA" w:rsidRDefault="001E1FDA">
            <w:r>
              <w:t>Peces cartilaginosos</w:t>
            </w:r>
          </w:p>
        </w:tc>
        <w:tc>
          <w:tcPr>
            <w:tcW w:w="2854" w:type="dxa"/>
            <w:gridSpan w:val="2"/>
          </w:tcPr>
          <w:p w:rsidR="001E1FDA" w:rsidRDefault="001E1FDA">
            <w:r>
              <w:t>Respiración branquial-</w:t>
            </w:r>
          </w:p>
          <w:p w:rsidR="001E1FDA" w:rsidRDefault="001E1FDA">
            <w:r>
              <w:t>Medio acuático</w:t>
            </w:r>
          </w:p>
          <w:p w:rsidR="001E1FDA" w:rsidRDefault="001E1FDA">
            <w:r>
              <w:t>-Concentración baja de oxígeno</w:t>
            </w:r>
          </w:p>
          <w:p w:rsidR="001E1FDA" w:rsidRDefault="001E1FDA">
            <w:r>
              <w:t>-Se realizan mediante branquias de las que hay dos tipos:</w:t>
            </w:r>
          </w:p>
          <w:p w:rsidR="001E1FDA" w:rsidRDefault="001E1FDA">
            <w:r>
              <w:t xml:space="preserve">    -Externas</w:t>
            </w:r>
          </w:p>
          <w:p w:rsidR="001E1FDA" w:rsidRDefault="001E1FDA">
            <w:r>
              <w:t xml:space="preserve">    -Interna</w:t>
            </w:r>
          </w:p>
        </w:tc>
        <w:tc>
          <w:tcPr>
            <w:tcW w:w="15420" w:type="dxa"/>
            <w:gridSpan w:val="3"/>
          </w:tcPr>
          <w:p w:rsidR="001E1FDA" w:rsidRDefault="00345E61">
            <w:r w:rsidRPr="00345E61">
              <w:rPr>
                <w:noProof/>
                <w:lang w:eastAsia="es-ES"/>
              </w:rPr>
              <w:drawing>
                <wp:inline distT="0" distB="0" distL="0" distR="0">
                  <wp:extent cx="4707997" cy="3990975"/>
                  <wp:effectExtent l="19050" t="0" r="0" b="0"/>
                  <wp:docPr id="2" name="Imagen 1" descr="C:\Users\Manuel\Documents\clip_image024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l\Documents\clip_image024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997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68" w:rsidTr="00345E61">
        <w:tc>
          <w:tcPr>
            <w:tcW w:w="19720" w:type="dxa"/>
            <w:gridSpan w:val="6"/>
          </w:tcPr>
          <w:p w:rsidR="00595E68" w:rsidRPr="00595E68" w:rsidRDefault="00595E68" w:rsidP="001539EF">
            <w:pPr>
              <w:rPr>
                <w:color w:val="000000" w:themeColor="text1"/>
                <w:sz w:val="56"/>
                <w:szCs w:val="56"/>
              </w:rPr>
            </w:pPr>
            <w:r w:rsidRPr="00595E68">
              <w:rPr>
                <w:color w:val="000000" w:themeColor="text1"/>
                <w:sz w:val="56"/>
                <w:szCs w:val="56"/>
              </w:rPr>
              <w:t>Respiración pulmonar</w:t>
            </w:r>
          </w:p>
        </w:tc>
      </w:tr>
      <w:tr w:rsidR="00595E68" w:rsidTr="00345E61">
        <w:trPr>
          <w:cantSplit/>
          <w:trHeight w:val="1569"/>
        </w:trPr>
        <w:tc>
          <w:tcPr>
            <w:tcW w:w="2592" w:type="dxa"/>
            <w:gridSpan w:val="2"/>
            <w:textDirection w:val="btLr"/>
          </w:tcPr>
          <w:p w:rsidR="001E1FDA" w:rsidRPr="001E1FDA" w:rsidRDefault="001E1FDA" w:rsidP="001E1FDA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Pulmones de difusión</w:t>
            </w:r>
          </w:p>
        </w:tc>
        <w:tc>
          <w:tcPr>
            <w:tcW w:w="2854" w:type="dxa"/>
            <w:gridSpan w:val="2"/>
          </w:tcPr>
          <w:p w:rsidR="001E1FDA" w:rsidRDefault="00A96B09" w:rsidP="001E1FDA">
            <w:r>
              <w:t>Invertebrados terrestres</w:t>
            </w:r>
          </w:p>
        </w:tc>
        <w:tc>
          <w:tcPr>
            <w:tcW w:w="6918" w:type="dxa"/>
          </w:tcPr>
          <w:p w:rsidR="001E1FDA" w:rsidRDefault="00A96B09" w:rsidP="001E1FDA">
            <w:r>
              <w:t>Primitivos.</w:t>
            </w:r>
          </w:p>
          <w:p w:rsidR="00A96B09" w:rsidRDefault="00A96B09" w:rsidP="001E1FDA">
            <w:r>
              <w:t>Numerosos repliegues.</w:t>
            </w:r>
          </w:p>
          <w:p w:rsidR="00A96B09" w:rsidRDefault="00A96B09" w:rsidP="001E1FDA">
            <w:r>
              <w:t>Comunicación externa</w:t>
            </w:r>
          </w:p>
        </w:tc>
        <w:tc>
          <w:tcPr>
            <w:tcW w:w="7356" w:type="dxa"/>
          </w:tcPr>
          <w:p w:rsidR="001E1FDA" w:rsidRDefault="00595E68" w:rsidP="001E1FDA">
            <w:r>
              <w:rPr>
                <w:noProof/>
                <w:lang w:eastAsia="es-ES"/>
              </w:rPr>
              <w:drawing>
                <wp:inline distT="0" distB="0" distL="0" distR="0">
                  <wp:extent cx="2857500" cy="2092392"/>
                  <wp:effectExtent l="19050" t="0" r="0" b="0"/>
                  <wp:docPr id="16" name="Imagen 1" descr="C:\Users\Manuel\Documents\que es la respiracion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l\Documents\que es la respiracion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4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68" w:rsidTr="00345E61">
        <w:trPr>
          <w:cantSplit/>
          <w:trHeight w:val="1266"/>
        </w:trPr>
        <w:tc>
          <w:tcPr>
            <w:tcW w:w="2592" w:type="dxa"/>
            <w:gridSpan w:val="2"/>
            <w:vMerge w:val="restart"/>
            <w:textDirection w:val="btLr"/>
          </w:tcPr>
          <w:p w:rsidR="00595E68" w:rsidRPr="00A96B09" w:rsidRDefault="00595E68" w:rsidP="00A96B09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Pulmones de ventilación</w:t>
            </w:r>
          </w:p>
        </w:tc>
        <w:tc>
          <w:tcPr>
            <w:tcW w:w="2854" w:type="dxa"/>
            <w:gridSpan w:val="2"/>
          </w:tcPr>
          <w:p w:rsidR="00595E68" w:rsidRDefault="00595E68" w:rsidP="001539EF">
            <w:r>
              <w:t>Anfibios</w:t>
            </w:r>
          </w:p>
        </w:tc>
        <w:tc>
          <w:tcPr>
            <w:tcW w:w="6918" w:type="dxa"/>
          </w:tcPr>
          <w:p w:rsidR="00595E68" w:rsidRDefault="00595E68" w:rsidP="001539EF">
            <w:r>
              <w:t>Movimientos de la boca</w:t>
            </w:r>
          </w:p>
          <w:p w:rsidR="00595E68" w:rsidRDefault="00595E68" w:rsidP="001539EF">
            <w:r>
              <w:t xml:space="preserve"> Mediantes bomba de presión</w:t>
            </w:r>
          </w:p>
        </w:tc>
        <w:tc>
          <w:tcPr>
            <w:tcW w:w="7356" w:type="dxa"/>
          </w:tcPr>
          <w:p w:rsidR="00595E68" w:rsidRDefault="00947DBB" w:rsidP="001539EF">
            <w:r>
              <w:rPr>
                <w:noProof/>
                <w:lang w:eastAsia="es-ES"/>
              </w:rPr>
              <w:drawing>
                <wp:inline distT="0" distB="0" distL="0" distR="0">
                  <wp:extent cx="3333750" cy="2686050"/>
                  <wp:effectExtent l="19050" t="0" r="0" b="0"/>
                  <wp:docPr id="20" name="Imagen 4" descr="C:\Users\Manuel\Documents\pulm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uel\Documents\pulm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DBB" w:rsidTr="00345E61">
        <w:trPr>
          <w:cantSplit/>
          <w:trHeight w:val="1837"/>
        </w:trPr>
        <w:tc>
          <w:tcPr>
            <w:tcW w:w="2592" w:type="dxa"/>
            <w:gridSpan w:val="2"/>
            <w:vMerge/>
            <w:textDirection w:val="btLr"/>
          </w:tcPr>
          <w:p w:rsidR="00595E68" w:rsidRDefault="00595E68" w:rsidP="00A96B09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2854" w:type="dxa"/>
            <w:gridSpan w:val="2"/>
          </w:tcPr>
          <w:p w:rsidR="00595E68" w:rsidRDefault="00595E68" w:rsidP="001539EF">
            <w:r>
              <w:t>Reptiles</w:t>
            </w:r>
          </w:p>
          <w:p w:rsidR="00595E68" w:rsidRDefault="00595E68" w:rsidP="001539EF">
            <w:r>
              <w:t>Mamíferos</w:t>
            </w:r>
          </w:p>
          <w:p w:rsidR="00595E68" w:rsidRDefault="00595E68" w:rsidP="001539EF">
            <w:r>
              <w:t>Aves</w:t>
            </w:r>
          </w:p>
        </w:tc>
        <w:tc>
          <w:tcPr>
            <w:tcW w:w="6918" w:type="dxa"/>
          </w:tcPr>
          <w:p w:rsidR="00595E68" w:rsidRDefault="00595E68" w:rsidP="001539EF">
            <w:r>
              <w:t>-Mediante bomba de succión</w:t>
            </w:r>
          </w:p>
          <w:p w:rsidR="00595E68" w:rsidRDefault="00595E68" w:rsidP="001539EF">
            <w:r>
              <w:t xml:space="preserve">-Movimientos de contracción y relajación </w:t>
            </w:r>
          </w:p>
          <w:p w:rsidR="00595E68" w:rsidRDefault="00595E68" w:rsidP="001539EF">
            <w:r>
              <w:t xml:space="preserve">  de músculos y caja torácica</w:t>
            </w:r>
          </w:p>
        </w:tc>
        <w:tc>
          <w:tcPr>
            <w:tcW w:w="7356" w:type="dxa"/>
          </w:tcPr>
          <w:p w:rsidR="00595E68" w:rsidRDefault="00595E68" w:rsidP="00595E68">
            <w:r>
              <w:t xml:space="preserve">    </w:t>
            </w:r>
            <w:r w:rsidRPr="00595E68">
              <w:rPr>
                <w:noProof/>
                <w:lang w:eastAsia="es-ES"/>
              </w:rPr>
              <w:drawing>
                <wp:inline distT="0" distB="0" distL="0" distR="0">
                  <wp:extent cx="2295525" cy="2638425"/>
                  <wp:effectExtent l="19050" t="0" r="9525" b="0"/>
                  <wp:docPr id="19" name="Imagen 2" descr="C:\Users\Manuel\Documents\que es la respiracion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l\Documents\que es la respiracion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136" w:rsidRDefault="00671136"/>
    <w:sectPr w:rsidR="00671136" w:rsidSect="0067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3B6"/>
    <w:rsid w:val="000708CA"/>
    <w:rsid w:val="001E1FDA"/>
    <w:rsid w:val="0023682E"/>
    <w:rsid w:val="002F5AD9"/>
    <w:rsid w:val="00345E61"/>
    <w:rsid w:val="00555E47"/>
    <w:rsid w:val="00595E68"/>
    <w:rsid w:val="00671136"/>
    <w:rsid w:val="007711AF"/>
    <w:rsid w:val="00775F56"/>
    <w:rsid w:val="00947DBB"/>
    <w:rsid w:val="00A96B09"/>
    <w:rsid w:val="00AA73D4"/>
    <w:rsid w:val="00E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43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3B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D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8F12-5292-4039-84CB-70226085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Jesus</cp:lastModifiedBy>
  <cp:revision>2</cp:revision>
  <dcterms:created xsi:type="dcterms:W3CDTF">2014-06-16T22:23:00Z</dcterms:created>
  <dcterms:modified xsi:type="dcterms:W3CDTF">2014-06-16T22:23:00Z</dcterms:modified>
</cp:coreProperties>
</file>